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38" w:rsidRPr="00C06C72" w:rsidRDefault="00FD1AB8" w:rsidP="45B0A4AA">
      <w:pPr>
        <w:pStyle w:val="Title"/>
        <w:rPr>
          <w:sz w:val="72"/>
          <w:szCs w:val="7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676275</wp:posOffset>
                </wp:positionV>
                <wp:extent cx="1504950" cy="36576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B51" w:rsidRPr="00503A62" w:rsidRDefault="00130B51" w:rsidP="00130B51">
                            <w:pPr>
                              <w:pStyle w:val="Subtitle"/>
                              <w:rPr>
                                <w:sz w:val="44"/>
                                <w:szCs w:val="44"/>
                              </w:rPr>
                            </w:pPr>
                            <w:r w:rsidRPr="00130B51">
                              <w:rPr>
                                <w:sz w:val="40"/>
                                <w:szCs w:val="40"/>
                              </w:rPr>
                              <w:t>A frank discussion between prominent scholars of racial and</w:t>
                            </w:r>
                            <w:r w:rsidRPr="00503A62">
                              <w:rPr>
                                <w:sz w:val="44"/>
                                <w:szCs w:val="44"/>
                              </w:rPr>
                              <w:t xml:space="preserve"> ethnic politics</w:t>
                            </w:r>
                          </w:p>
                          <w:p w:rsidR="00130B51" w:rsidRDefault="00130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1.75pt;margin-top:53.25pt;width:118.5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cWKw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">
                <v:textbox>
                  <w:txbxContent>
                    <w:p w:rsidR="00130B51" w:rsidRPr="00503A62" w:rsidRDefault="00130B51" w:rsidP="00130B51">
                      <w:pPr>
                        <w:pStyle w:val="Subtitle"/>
                        <w:rPr>
                          <w:sz w:val="44"/>
                          <w:szCs w:val="44"/>
                        </w:rPr>
                      </w:pPr>
                      <w:r w:rsidRPr="00130B51">
                        <w:rPr>
                          <w:sz w:val="40"/>
                          <w:szCs w:val="40"/>
                        </w:rPr>
                        <w:t>A frank discussion between prominent scholars of racial and</w:t>
                      </w:r>
                      <w:r w:rsidRPr="00503A62">
                        <w:rPr>
                          <w:sz w:val="44"/>
                          <w:szCs w:val="44"/>
                        </w:rPr>
                        <w:t xml:space="preserve"> ethnic politics</w:t>
                      </w:r>
                    </w:p>
                    <w:p w:rsidR="00130B51" w:rsidRDefault="00130B51"/>
                  </w:txbxContent>
                </v:textbox>
              </v:shape>
            </w:pict>
          </mc:Fallback>
        </mc:AlternateContent>
      </w:r>
      <w:r w:rsidR="45B0A4AA" w:rsidRPr="00C06C72">
        <w:rPr>
          <w:sz w:val="72"/>
          <w:szCs w:val="72"/>
        </w:rPr>
        <w:t>Latino-</w:t>
      </w:r>
      <w:r w:rsidR="00C57137" w:rsidRPr="00C06C72">
        <w:rPr>
          <w:sz w:val="72"/>
          <w:szCs w:val="72"/>
        </w:rPr>
        <w:t>Black Relations in American</w:t>
      </w:r>
      <w:r w:rsidR="45B0A4AA" w:rsidRPr="00C06C72">
        <w:rPr>
          <w:sz w:val="72"/>
          <w:szCs w:val="72"/>
        </w:rPr>
        <w:t xml:space="preserve"> Politics</w:t>
      </w:r>
    </w:p>
    <w:p w:rsidR="00DC6238" w:rsidRDefault="00C57137">
      <w:r>
        <w:rPr>
          <w:noProof/>
          <w:lang w:eastAsia="en-US"/>
        </w:rPr>
        <w:drawing>
          <wp:inline distT="0" distB="0" distL="0" distR="0">
            <wp:extent cx="2499140" cy="3295650"/>
            <wp:effectExtent l="19050" t="0" r="0" b="0"/>
            <wp:docPr id="1" name="Picture 0" descr="Rodney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ney Her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585" cy="330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2636519" cy="3295650"/>
            <wp:effectExtent l="19050" t="0" r="0" b="0"/>
            <wp:docPr id="3" name="Picture 2" descr="Tillery-168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ery-168x2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991" cy="33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A62" w:rsidRPr="00202ED5" w:rsidRDefault="00503A62" w:rsidP="00503A62">
      <w:pPr>
        <w:pStyle w:val="Date"/>
        <w:rPr>
          <w:color w:val="auto"/>
          <w:sz w:val="24"/>
          <w:szCs w:val="24"/>
        </w:rPr>
      </w:pPr>
      <w:r w:rsidRPr="00C06C72">
        <w:rPr>
          <w:color w:val="auto"/>
          <w:sz w:val="24"/>
          <w:szCs w:val="24"/>
          <w:u w:val="single"/>
        </w:rPr>
        <w:t>Rodney Hero</w:t>
      </w:r>
      <w:r>
        <w:rPr>
          <w:color w:val="auto"/>
          <w:sz w:val="24"/>
          <w:szCs w:val="24"/>
        </w:rPr>
        <w:t xml:space="preserve"> is President of the American Political Science Association (APSA)</w:t>
      </w:r>
      <w:r w:rsidRPr="00202ED5">
        <w:rPr>
          <w:color w:val="auto"/>
          <w:sz w:val="24"/>
          <w:szCs w:val="24"/>
        </w:rPr>
        <w:t xml:space="preserve"> and the Haas Chair in Diversity and Democracy at the University of California, Berkeley</w:t>
      </w:r>
      <w:r>
        <w:rPr>
          <w:color w:val="auto"/>
          <w:sz w:val="24"/>
          <w:szCs w:val="24"/>
        </w:rPr>
        <w:t xml:space="preserve">. His research </w:t>
      </w:r>
      <w:r w:rsidRPr="00503A62">
        <w:rPr>
          <w:color w:val="auto"/>
          <w:sz w:val="24"/>
          <w:szCs w:val="24"/>
        </w:rPr>
        <w:t>focus</w:t>
      </w:r>
      <w:r>
        <w:rPr>
          <w:color w:val="auto"/>
          <w:sz w:val="24"/>
          <w:szCs w:val="24"/>
        </w:rPr>
        <w:t>es</w:t>
      </w:r>
      <w:r w:rsidRPr="00503A62">
        <w:rPr>
          <w:color w:val="auto"/>
          <w:sz w:val="24"/>
          <w:szCs w:val="24"/>
        </w:rPr>
        <w:t xml:space="preserve"> on American democracy and</w:t>
      </w:r>
      <w:r w:rsidR="004F2796">
        <w:rPr>
          <w:color w:val="auto"/>
          <w:sz w:val="24"/>
          <w:szCs w:val="24"/>
        </w:rPr>
        <w:t xml:space="preserve"> politics, </w:t>
      </w:r>
      <w:r w:rsidRPr="00503A62">
        <w:rPr>
          <w:color w:val="auto"/>
          <w:sz w:val="24"/>
          <w:szCs w:val="24"/>
        </w:rPr>
        <w:t>through the analytical lenses of Latino Politics,</w:t>
      </w:r>
      <w:r w:rsidR="00C06C72">
        <w:rPr>
          <w:color w:val="auto"/>
          <w:sz w:val="24"/>
          <w:szCs w:val="24"/>
        </w:rPr>
        <w:t xml:space="preserve"> Racial/Ethnic Politics, State and Urban Politics</w:t>
      </w:r>
      <w:r w:rsidR="00130B51">
        <w:rPr>
          <w:color w:val="auto"/>
          <w:sz w:val="24"/>
          <w:szCs w:val="24"/>
        </w:rPr>
        <w:t xml:space="preserve"> and Federalism</w:t>
      </w:r>
      <w:r w:rsidR="00C06C72">
        <w:rPr>
          <w:color w:val="auto"/>
          <w:sz w:val="24"/>
          <w:szCs w:val="24"/>
        </w:rPr>
        <w:t>.</w:t>
      </w:r>
      <w:r w:rsidRPr="00503A62">
        <w:rPr>
          <w:color w:val="auto"/>
          <w:sz w:val="24"/>
          <w:szCs w:val="24"/>
        </w:rPr>
        <w:t xml:space="preserve"> His book, </w:t>
      </w:r>
      <w:r w:rsidRPr="00503A62">
        <w:rPr>
          <w:rStyle w:val="Emphasis"/>
          <w:color w:val="auto"/>
          <w:sz w:val="24"/>
          <w:szCs w:val="24"/>
        </w:rPr>
        <w:t>Latinos and the U.S. Political System: Two-tiered Pluralism</w:t>
      </w:r>
      <w:r w:rsidR="00C06C72">
        <w:rPr>
          <w:color w:val="auto"/>
          <w:sz w:val="24"/>
          <w:szCs w:val="24"/>
        </w:rPr>
        <w:t>, received the APSA</w:t>
      </w:r>
      <w:r w:rsidRPr="00503A62">
        <w:rPr>
          <w:color w:val="auto"/>
          <w:sz w:val="24"/>
          <w:szCs w:val="24"/>
        </w:rPr>
        <w:t xml:space="preserve"> Ralph J. Bunche Award</w:t>
      </w:r>
      <w:r w:rsidR="00C06C72">
        <w:rPr>
          <w:color w:val="auto"/>
          <w:sz w:val="24"/>
          <w:szCs w:val="24"/>
        </w:rPr>
        <w:t xml:space="preserve"> for best book on racial-ethnic politics</w:t>
      </w:r>
      <w:r w:rsidRPr="00503A62">
        <w:rPr>
          <w:color w:val="auto"/>
          <w:sz w:val="24"/>
          <w:szCs w:val="24"/>
        </w:rPr>
        <w:t>. H</w:t>
      </w:r>
      <w:r w:rsidR="00C06C72">
        <w:rPr>
          <w:color w:val="auto"/>
          <w:sz w:val="24"/>
          <w:szCs w:val="24"/>
        </w:rPr>
        <w:t>is book</w:t>
      </w:r>
      <w:r w:rsidRPr="00503A62">
        <w:rPr>
          <w:color w:val="auto"/>
          <w:sz w:val="24"/>
          <w:szCs w:val="24"/>
        </w:rPr>
        <w:t xml:space="preserve"> </w:t>
      </w:r>
      <w:r w:rsidRPr="00503A62">
        <w:rPr>
          <w:rStyle w:val="Emphasis"/>
          <w:color w:val="auto"/>
          <w:sz w:val="24"/>
          <w:szCs w:val="24"/>
        </w:rPr>
        <w:t>Faces of Inequality: Social Diversity in American Politics</w:t>
      </w:r>
      <w:r w:rsidR="00C06C72">
        <w:rPr>
          <w:color w:val="auto"/>
          <w:sz w:val="24"/>
          <w:szCs w:val="24"/>
        </w:rPr>
        <w:t xml:space="preserve"> received the </w:t>
      </w:r>
      <w:r w:rsidRPr="00503A62">
        <w:rPr>
          <w:color w:val="auto"/>
          <w:sz w:val="24"/>
          <w:szCs w:val="24"/>
        </w:rPr>
        <w:t xml:space="preserve">Woodrow Wilson </w:t>
      </w:r>
      <w:r w:rsidR="00C06C72">
        <w:rPr>
          <w:color w:val="auto"/>
          <w:sz w:val="24"/>
          <w:szCs w:val="24"/>
        </w:rPr>
        <w:t xml:space="preserve">Foundation </w:t>
      </w:r>
      <w:r w:rsidRPr="00503A62">
        <w:rPr>
          <w:color w:val="auto"/>
          <w:sz w:val="24"/>
          <w:szCs w:val="24"/>
        </w:rPr>
        <w:t xml:space="preserve">Award </w:t>
      </w:r>
      <w:r w:rsidR="00C06C72">
        <w:rPr>
          <w:color w:val="auto"/>
          <w:sz w:val="24"/>
          <w:szCs w:val="24"/>
        </w:rPr>
        <w:t>for the best book in the nation on Government, Politics or International Relations.</w:t>
      </w:r>
    </w:p>
    <w:p w:rsidR="00FE5F01" w:rsidRDefault="00503A62">
      <w:pPr>
        <w:pStyle w:val="Date"/>
        <w:rPr>
          <w:color w:val="auto"/>
          <w:sz w:val="24"/>
          <w:szCs w:val="24"/>
        </w:rPr>
      </w:pPr>
      <w:r w:rsidRPr="00C06C72">
        <w:rPr>
          <w:color w:val="auto"/>
          <w:sz w:val="24"/>
          <w:szCs w:val="24"/>
          <w:u w:val="single"/>
        </w:rPr>
        <w:t>Alvin B. Tillery, Jr</w:t>
      </w:r>
      <w:r>
        <w:rPr>
          <w:color w:val="auto"/>
          <w:sz w:val="24"/>
          <w:szCs w:val="24"/>
        </w:rPr>
        <w:t xml:space="preserve">. is APSA National Program Chair for 2015 and Associate Professor of Political Science at Northwestern University.  His </w:t>
      </w:r>
      <w:r w:rsidR="004F2796">
        <w:rPr>
          <w:color w:val="auto"/>
          <w:sz w:val="24"/>
          <w:szCs w:val="24"/>
        </w:rPr>
        <w:t>research</w:t>
      </w:r>
      <w:r w:rsidR="00FE5F01">
        <w:rPr>
          <w:color w:val="auto"/>
          <w:sz w:val="24"/>
          <w:szCs w:val="24"/>
        </w:rPr>
        <w:t xml:space="preserve"> </w:t>
      </w:r>
      <w:r w:rsidR="00FE5F01" w:rsidRPr="00FE5F01">
        <w:rPr>
          <w:color w:val="auto"/>
          <w:sz w:val="24"/>
          <w:szCs w:val="24"/>
        </w:rPr>
        <w:t>focuses on American political development, racial and ethnic politics</w:t>
      </w:r>
      <w:r>
        <w:rPr>
          <w:color w:val="auto"/>
          <w:sz w:val="24"/>
          <w:szCs w:val="24"/>
        </w:rPr>
        <w:t>,</w:t>
      </w:r>
      <w:r w:rsidR="00202ED5">
        <w:rPr>
          <w:color w:val="auto"/>
          <w:sz w:val="24"/>
          <w:szCs w:val="24"/>
        </w:rPr>
        <w:t xml:space="preserve"> media and politics</w:t>
      </w:r>
      <w:r w:rsidR="00FE5F01" w:rsidRPr="00FE5F01">
        <w:rPr>
          <w:color w:val="auto"/>
          <w:sz w:val="24"/>
          <w:szCs w:val="24"/>
        </w:rPr>
        <w:t xml:space="preserve"> and critical race theory. His book </w:t>
      </w:r>
      <w:r w:rsidR="00FE5F01" w:rsidRPr="00FE5F01">
        <w:rPr>
          <w:rStyle w:val="Emphasis"/>
          <w:color w:val="auto"/>
          <w:sz w:val="24"/>
          <w:szCs w:val="24"/>
        </w:rPr>
        <w:t>Between Homeland and Motherland: Africa, U.S. Foreign Policy and Black Leadership in America</w:t>
      </w:r>
      <w:r w:rsidR="00FE5F01" w:rsidRPr="00FE5F01">
        <w:rPr>
          <w:color w:val="auto"/>
          <w:sz w:val="24"/>
          <w:szCs w:val="24"/>
        </w:rPr>
        <w:t xml:space="preserve"> won the W.E.B. Du Bois Distinguished Book Award from the National Conference of Black Political Scientists</w:t>
      </w:r>
      <w:r w:rsidR="00202ED5">
        <w:rPr>
          <w:color w:val="auto"/>
          <w:sz w:val="24"/>
          <w:szCs w:val="24"/>
        </w:rPr>
        <w:t xml:space="preserve">.  </w:t>
      </w:r>
    </w:p>
    <w:p w:rsidR="00DC6238" w:rsidRPr="00130B51" w:rsidRDefault="00782082">
      <w:pPr>
        <w:pStyle w:val="Date"/>
      </w:pPr>
      <w:r w:rsidRPr="00130B51">
        <w:rPr>
          <w:u w:val="single"/>
        </w:rPr>
        <w:t>Tuesday, February 2, 2015 at 7 pm</w:t>
      </w:r>
      <w:r w:rsidRPr="00130B51">
        <w:t xml:space="preserve"> (Reception following at 8 pm)</w:t>
      </w:r>
    </w:p>
    <w:p w:rsidR="00DC6238" w:rsidRPr="000A640F" w:rsidRDefault="00782082" w:rsidP="00782082">
      <w:pPr>
        <w:pStyle w:val="ContactInfo"/>
        <w:rPr>
          <w:sz w:val="32"/>
          <w:szCs w:val="32"/>
        </w:rPr>
      </w:pPr>
      <w:r w:rsidRPr="00130B51">
        <w:rPr>
          <w:sz w:val="36"/>
          <w:szCs w:val="36"/>
        </w:rPr>
        <w:t xml:space="preserve">Sage Hall, Room 116.  </w:t>
      </w:r>
      <w:r w:rsidR="000A640F">
        <w:rPr>
          <w:sz w:val="36"/>
          <w:szCs w:val="36"/>
        </w:rPr>
        <w:t>(</w:t>
      </w:r>
      <w:r w:rsidR="000A640F">
        <w:rPr>
          <w:sz w:val="32"/>
          <w:szCs w:val="32"/>
        </w:rPr>
        <w:t>Sponsored by the UNT Department of Political Science</w:t>
      </w:r>
      <w:r w:rsidR="00A67F76">
        <w:rPr>
          <w:sz w:val="32"/>
          <w:szCs w:val="32"/>
        </w:rPr>
        <w:t xml:space="preserve"> and the </w:t>
      </w:r>
      <w:r w:rsidR="004960A4">
        <w:rPr>
          <w:sz w:val="32"/>
          <w:szCs w:val="32"/>
        </w:rPr>
        <w:t xml:space="preserve">UNT </w:t>
      </w:r>
      <w:r w:rsidR="00A67F76">
        <w:rPr>
          <w:sz w:val="32"/>
          <w:szCs w:val="32"/>
        </w:rPr>
        <w:t xml:space="preserve">Latino </w:t>
      </w:r>
      <w:r w:rsidR="00DD5DE6">
        <w:rPr>
          <w:sz w:val="32"/>
          <w:szCs w:val="32"/>
        </w:rPr>
        <w:t>and Mexican American S</w:t>
      </w:r>
      <w:r w:rsidR="00A67F76">
        <w:rPr>
          <w:sz w:val="32"/>
          <w:szCs w:val="32"/>
        </w:rPr>
        <w:t>tudies Program</w:t>
      </w:r>
      <w:r w:rsidR="000A640F">
        <w:rPr>
          <w:sz w:val="32"/>
          <w:szCs w:val="32"/>
        </w:rPr>
        <w:t>)</w:t>
      </w:r>
    </w:p>
    <w:p w:rsidR="00DC6238" w:rsidRDefault="00DC6238">
      <w:pPr>
        <w:pStyle w:val="ContactInfo"/>
      </w:pPr>
    </w:p>
    <w:p w:rsidR="00782082" w:rsidRDefault="00782082">
      <w:pPr>
        <w:pStyle w:val="ContactInfo"/>
      </w:pPr>
    </w:p>
    <w:sectPr w:rsidR="00782082" w:rsidSect="00782082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06" w:rsidRDefault="00283A06">
      <w:pPr>
        <w:spacing w:line="240" w:lineRule="auto"/>
      </w:pPr>
      <w:r>
        <w:separator/>
      </w:r>
    </w:p>
  </w:endnote>
  <w:endnote w:type="continuationSeparator" w:id="0">
    <w:p w:rsidR="00283A06" w:rsidRDefault="00283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06" w:rsidRDefault="00283A06">
      <w:pPr>
        <w:spacing w:line="240" w:lineRule="auto"/>
      </w:pPr>
      <w:r>
        <w:separator/>
      </w:r>
    </w:p>
  </w:footnote>
  <w:footnote w:type="continuationSeparator" w:id="0">
    <w:p w:rsidR="00283A06" w:rsidRDefault="00283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0A4AA"/>
    <w:rsid w:val="000A640F"/>
    <w:rsid w:val="00130B51"/>
    <w:rsid w:val="00202ED5"/>
    <w:rsid w:val="00283A06"/>
    <w:rsid w:val="004960A4"/>
    <w:rsid w:val="004F2796"/>
    <w:rsid w:val="00503A62"/>
    <w:rsid w:val="00673CA4"/>
    <w:rsid w:val="00782082"/>
    <w:rsid w:val="00A67F76"/>
    <w:rsid w:val="00C06C72"/>
    <w:rsid w:val="00C57137"/>
    <w:rsid w:val="00CF746D"/>
    <w:rsid w:val="00DC6238"/>
    <w:rsid w:val="00DD5DE6"/>
    <w:rsid w:val="00FD1AB8"/>
    <w:rsid w:val="00FE5F01"/>
    <w:rsid w:val="45B0A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A61883-19DB-48B9-BEFA-EB2E128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38"/>
  </w:style>
  <w:style w:type="paragraph" w:styleId="Heading1">
    <w:name w:val="heading 1"/>
    <w:basedOn w:val="Normal"/>
    <w:next w:val="Normal"/>
    <w:link w:val="Heading1Char"/>
    <w:uiPriority w:val="9"/>
    <w:qFormat/>
    <w:rsid w:val="00DC6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C6238"/>
    <w:pPr>
      <w:spacing w:after="240" w:line="192" w:lineRule="auto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DC6238"/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DC6238"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DC6238"/>
    <w:rPr>
      <w:b/>
      <w:bCs/>
      <w:color w:val="89C711" w:themeColor="accent1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DC6238"/>
    <w:rPr>
      <w:b/>
      <w:bCs/>
      <w:color w:val="89C711" w:themeColor="accent1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DC6238"/>
    <w:rPr>
      <w:b/>
      <w:bCs/>
      <w:color w:val="89C711" w:themeColor="accent1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DC6238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DC6238"/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E5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Martinez-Ebers</dc:creator>
  <cp:keywords/>
  <dc:description/>
  <cp:lastModifiedBy>Anaya, Leticia</cp:lastModifiedBy>
  <cp:revision>2</cp:revision>
  <dcterms:created xsi:type="dcterms:W3CDTF">2015-01-21T17:12:00Z</dcterms:created>
  <dcterms:modified xsi:type="dcterms:W3CDTF">2015-01-21T17:12:00Z</dcterms:modified>
</cp:coreProperties>
</file>